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0A" w:rsidRPr="004A3242" w:rsidRDefault="00287B0A" w:rsidP="00287B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План работы с</w:t>
      </w:r>
      <w:r w:rsidR="00B76E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обучающимися в форме дистанционного обучения</w:t>
      </w:r>
    </w:p>
    <w:p w:rsidR="00287B0A" w:rsidRPr="00883C38" w:rsidRDefault="00287B0A" w:rsidP="00287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B76EC2">
        <w:rPr>
          <w:rFonts w:ascii="Times New Roman" w:hAnsi="Times New Roman" w:cs="Times New Roman"/>
          <w:sz w:val="28"/>
          <w:szCs w:val="28"/>
        </w:rPr>
        <w:t xml:space="preserve"> </w:t>
      </w:r>
      <w:r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:rsidR="00287B0A" w:rsidRPr="00883C38" w:rsidRDefault="00287B0A" w:rsidP="00287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0B3AFF">
        <w:rPr>
          <w:rFonts w:ascii="Times New Roman" w:hAnsi="Times New Roman" w:cs="Times New Roman"/>
          <w:sz w:val="28"/>
          <w:szCs w:val="28"/>
        </w:rPr>
        <w:t>Горбуновой Н.А.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2692"/>
        <w:gridCol w:w="2409"/>
        <w:gridCol w:w="3971"/>
        <w:gridCol w:w="2693"/>
      </w:tblGrid>
      <w:tr w:rsidR="00287B0A" w:rsidTr="00623959">
        <w:trPr>
          <w:trHeight w:val="828"/>
          <w:tblHeader/>
        </w:trPr>
        <w:tc>
          <w:tcPr>
            <w:tcW w:w="1418" w:type="dxa"/>
          </w:tcPr>
          <w:p w:rsidR="00287B0A" w:rsidRPr="00BE22A6" w:rsidRDefault="00287B0A" w:rsidP="000C5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:rsidR="00287B0A" w:rsidRPr="00BE22A6" w:rsidRDefault="00287B0A" w:rsidP="000C5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</w:tcPr>
          <w:p w:rsidR="00287B0A" w:rsidRPr="00BE22A6" w:rsidRDefault="00287B0A" w:rsidP="000C5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:rsidR="00287B0A" w:rsidRPr="00BE22A6" w:rsidRDefault="00287B0A" w:rsidP="000C5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:rsidR="00287B0A" w:rsidRDefault="00287B0A" w:rsidP="000C5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287B0A" w:rsidRPr="00BE22A6" w:rsidRDefault="00287B0A" w:rsidP="000C5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:rsidR="00287B0A" w:rsidRPr="00883C38" w:rsidRDefault="00287B0A" w:rsidP="000C5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662CF5" w:rsidRPr="00623959" w:rsidTr="00623959">
        <w:trPr>
          <w:trHeight w:val="3637"/>
        </w:trPr>
        <w:tc>
          <w:tcPr>
            <w:tcW w:w="1418" w:type="dxa"/>
            <w:vMerge w:val="restart"/>
          </w:tcPr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19 РЭ1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19 РЭ2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19 РЭ3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19 РЭ4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19 ТО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19 КС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19 СЭ1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19 СЭ2</w:t>
            </w:r>
          </w:p>
        </w:tc>
        <w:tc>
          <w:tcPr>
            <w:tcW w:w="1843" w:type="dxa"/>
            <w:vMerge w:val="restart"/>
          </w:tcPr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ОУП.10 Физика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662CF5" w:rsidRPr="00623959" w:rsidRDefault="00662CF5" w:rsidP="008F41E5">
            <w:pPr>
              <w:pStyle w:val="a3"/>
            </w:pPr>
            <w:r w:rsidRPr="00623959">
              <w:rPr>
                <w:rFonts w:ascii="Times New Roman" w:eastAsia="Times New Roman" w:hAnsi="Times New Roman" w:cs="Times New Roman"/>
                <w:lang w:eastAsia="ru-RU"/>
              </w:rPr>
              <w:t xml:space="preserve">Звуковые волны. Ультразвук и его применение. </w:t>
            </w:r>
          </w:p>
        </w:tc>
        <w:tc>
          <w:tcPr>
            <w:tcW w:w="2409" w:type="dxa"/>
          </w:tcPr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1" w:type="dxa"/>
          </w:tcPr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-ознакомление с теоретическим материалом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-выполнение заданий</w:t>
            </w:r>
          </w:p>
        </w:tc>
        <w:tc>
          <w:tcPr>
            <w:tcW w:w="2693" w:type="dxa"/>
          </w:tcPr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59">
              <w:rPr>
                <w:rFonts w:ascii="Times New Roman" w:hAnsi="Times New Roman" w:cs="Times New Roman"/>
                <w:b/>
                <w:bCs/>
              </w:rPr>
              <w:t xml:space="preserve">Работа по </w:t>
            </w:r>
            <w:r w:rsidRPr="00623959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623959">
              <w:rPr>
                <w:rFonts w:ascii="Times New Roman" w:hAnsi="Times New Roman" w:cs="Times New Roman"/>
                <w:b/>
                <w:bCs/>
              </w:rPr>
              <w:t>-</w:t>
            </w:r>
            <w:r w:rsidRPr="00623959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переписка с обучающимися по электронной почте: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-ответы на вопросы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-решение задач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-решение организационных вопросов</w:t>
            </w:r>
          </w:p>
        </w:tc>
      </w:tr>
      <w:tr w:rsidR="00662CF5" w:rsidRPr="00623959" w:rsidTr="000C51F6">
        <w:trPr>
          <w:trHeight w:val="70"/>
        </w:trPr>
        <w:tc>
          <w:tcPr>
            <w:tcW w:w="1418" w:type="dxa"/>
            <w:vMerge/>
          </w:tcPr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662CF5" w:rsidRPr="00623959" w:rsidRDefault="00662CF5" w:rsidP="006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 xml:space="preserve">Свободные электромагнитные колебания. Превращение энергии в колебательном контуре. </w:t>
            </w:r>
          </w:p>
          <w:p w:rsidR="00662CF5" w:rsidRPr="00623959" w:rsidRDefault="00662CF5" w:rsidP="00623959">
            <w:pPr>
              <w:pStyle w:val="a3"/>
            </w:pPr>
            <w:r w:rsidRPr="00623959">
              <w:rPr>
                <w:rFonts w:ascii="Times New Roman" w:hAnsi="Times New Roman" w:cs="Times New Roman"/>
              </w:rPr>
              <w:t>Затухающие электромагнитные колебания. Генератор незатухающих электромагнитных колебаний. Вынужденные электрические колебания.</w:t>
            </w:r>
          </w:p>
        </w:tc>
        <w:tc>
          <w:tcPr>
            <w:tcW w:w="2409" w:type="dxa"/>
          </w:tcPr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1" w:type="dxa"/>
          </w:tcPr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-ознакомление с теоретическим материалом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-выполнение заданий</w:t>
            </w:r>
          </w:p>
        </w:tc>
        <w:tc>
          <w:tcPr>
            <w:tcW w:w="2693" w:type="dxa"/>
          </w:tcPr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59">
              <w:rPr>
                <w:rFonts w:ascii="Times New Roman" w:hAnsi="Times New Roman" w:cs="Times New Roman"/>
                <w:b/>
                <w:bCs/>
              </w:rPr>
              <w:t xml:space="preserve">Работа по </w:t>
            </w:r>
            <w:r w:rsidRPr="00623959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623959">
              <w:rPr>
                <w:rFonts w:ascii="Times New Roman" w:hAnsi="Times New Roman" w:cs="Times New Roman"/>
                <w:b/>
                <w:bCs/>
              </w:rPr>
              <w:t>-</w:t>
            </w:r>
            <w:r w:rsidRPr="00623959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переписка с обучающимися по электронной почте: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-ответы на вопросы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-решение задач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-решение организационных вопросов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-обсуждение заданий</w:t>
            </w:r>
          </w:p>
        </w:tc>
      </w:tr>
      <w:tr w:rsidR="00662CF5" w:rsidRPr="00623959" w:rsidTr="000C51F6">
        <w:trPr>
          <w:trHeight w:val="70"/>
        </w:trPr>
        <w:tc>
          <w:tcPr>
            <w:tcW w:w="1418" w:type="dxa"/>
            <w:vMerge/>
          </w:tcPr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662CF5" w:rsidRDefault="00662CF5" w:rsidP="006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1">
              <w:rPr>
                <w:rFonts w:ascii="Times New Roman" w:hAnsi="Times New Roman" w:cs="Times New Roman"/>
                <w:sz w:val="24"/>
                <w:szCs w:val="24"/>
              </w:rPr>
              <w:t>Переменный 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CF5" w:rsidRDefault="00662CF5" w:rsidP="006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тока.</w:t>
            </w:r>
          </w:p>
          <w:p w:rsidR="00662CF5" w:rsidRPr="00324BB7" w:rsidRDefault="00662CF5" w:rsidP="00623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1" w:type="dxa"/>
          </w:tcPr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-ознакомление с теоретическим материалом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-выполнение заданий</w:t>
            </w:r>
          </w:p>
        </w:tc>
        <w:tc>
          <w:tcPr>
            <w:tcW w:w="2693" w:type="dxa"/>
          </w:tcPr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59">
              <w:rPr>
                <w:rFonts w:ascii="Times New Roman" w:hAnsi="Times New Roman" w:cs="Times New Roman"/>
                <w:b/>
                <w:bCs/>
              </w:rPr>
              <w:t xml:space="preserve">Работа по </w:t>
            </w:r>
            <w:r w:rsidRPr="00623959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623959">
              <w:rPr>
                <w:rFonts w:ascii="Times New Roman" w:hAnsi="Times New Roman" w:cs="Times New Roman"/>
                <w:b/>
                <w:bCs/>
              </w:rPr>
              <w:t>-</w:t>
            </w:r>
            <w:r w:rsidRPr="00623959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переписка с обучающимися по электронной почте: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-ответы на вопросы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-решение задач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-решение организационных вопросов</w:t>
            </w:r>
          </w:p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59">
              <w:rPr>
                <w:rFonts w:ascii="Times New Roman" w:hAnsi="Times New Roman" w:cs="Times New Roman"/>
              </w:rPr>
              <w:t>-обсуждение заданий</w:t>
            </w:r>
          </w:p>
        </w:tc>
      </w:tr>
      <w:tr w:rsidR="00662CF5" w:rsidRPr="00623959" w:rsidTr="00154DD4">
        <w:trPr>
          <w:trHeight w:val="4139"/>
        </w:trPr>
        <w:tc>
          <w:tcPr>
            <w:tcW w:w="1418" w:type="dxa"/>
            <w:vMerge/>
          </w:tcPr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662CF5" w:rsidRPr="00810B67" w:rsidRDefault="00662CF5" w:rsidP="00623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02CF1">
              <w:rPr>
                <w:rFonts w:ascii="Times New Roman" w:hAnsi="Times New Roman" w:cs="Times New Roman"/>
                <w:sz w:val="24"/>
                <w:szCs w:val="24"/>
              </w:rPr>
              <w:t xml:space="preserve">Емкостное и индуктивное сопротивления переменного тока.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F1">
              <w:rPr>
                <w:rFonts w:ascii="Times New Roman" w:hAnsi="Times New Roman" w:cs="Times New Roman"/>
                <w:sz w:val="24"/>
                <w:szCs w:val="24"/>
              </w:rPr>
              <w:t>Закон Ома для электрической цепи переменного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1" w:type="dxa"/>
          </w:tcPr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-ознакомление с теоретическим материалом</w:t>
            </w:r>
          </w:p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-выполнение заданий</w:t>
            </w:r>
          </w:p>
        </w:tc>
        <w:tc>
          <w:tcPr>
            <w:tcW w:w="2693" w:type="dxa"/>
          </w:tcPr>
          <w:p w:rsidR="00662CF5" w:rsidRPr="00623959" w:rsidRDefault="00662CF5" w:rsidP="006239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59">
              <w:rPr>
                <w:rFonts w:ascii="Times New Roman" w:hAnsi="Times New Roman" w:cs="Times New Roman"/>
                <w:b/>
                <w:bCs/>
              </w:rPr>
              <w:t xml:space="preserve">Работа по </w:t>
            </w:r>
            <w:r w:rsidRPr="00623959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623959">
              <w:rPr>
                <w:rFonts w:ascii="Times New Roman" w:hAnsi="Times New Roman" w:cs="Times New Roman"/>
                <w:b/>
                <w:bCs/>
              </w:rPr>
              <w:t>-</w:t>
            </w:r>
            <w:r w:rsidRPr="00623959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переписка с обучающимися по электронной почте: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-ответы на вопросы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-решение задач</w:t>
            </w:r>
          </w:p>
          <w:p w:rsidR="00662CF5" w:rsidRPr="00623959" w:rsidRDefault="00662CF5" w:rsidP="006239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-решение организационных вопросов</w:t>
            </w:r>
          </w:p>
          <w:p w:rsidR="00662CF5" w:rsidRPr="00623959" w:rsidRDefault="00662CF5" w:rsidP="005F5AA6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623959">
              <w:rPr>
                <w:rFonts w:ascii="Times New Roman" w:hAnsi="Times New Roman" w:cs="Times New Roman"/>
              </w:rPr>
              <w:t>-обсуждение заданий</w:t>
            </w:r>
          </w:p>
        </w:tc>
      </w:tr>
      <w:tr w:rsidR="00662CF5" w:rsidRPr="00623959" w:rsidTr="000C51F6">
        <w:trPr>
          <w:trHeight w:val="1020"/>
        </w:trPr>
        <w:tc>
          <w:tcPr>
            <w:tcW w:w="1418" w:type="dxa"/>
            <w:vMerge/>
          </w:tcPr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2CF5" w:rsidRPr="00623959" w:rsidRDefault="00662CF5" w:rsidP="00623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662CF5" w:rsidRPr="00810B67" w:rsidRDefault="00662CF5" w:rsidP="0062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F1">
              <w:rPr>
                <w:rFonts w:ascii="Times New Roman" w:hAnsi="Times New Roman" w:cs="Times New Roman"/>
                <w:sz w:val="24"/>
                <w:szCs w:val="24"/>
              </w:rPr>
              <w:t>Работа и мощность переменного тока</w:t>
            </w:r>
          </w:p>
        </w:tc>
        <w:tc>
          <w:tcPr>
            <w:tcW w:w="2409" w:type="dxa"/>
          </w:tcPr>
          <w:p w:rsidR="00662CF5" w:rsidRPr="00623959" w:rsidRDefault="00662CF5" w:rsidP="00662CF5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62CF5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62CF5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62CF5" w:rsidRPr="00623959" w:rsidRDefault="00662CF5" w:rsidP="00662CF5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62CF5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62CF5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62CF5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  <w:p w:rsidR="00662CF5" w:rsidRPr="00623959" w:rsidRDefault="00662CF5" w:rsidP="00662CF5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1" w:type="dxa"/>
          </w:tcPr>
          <w:p w:rsidR="00662CF5" w:rsidRPr="00623959" w:rsidRDefault="00662CF5" w:rsidP="00662CF5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lastRenderedPageBreak/>
              <w:t>-ознакомление с теоретическим материалом</w:t>
            </w:r>
          </w:p>
          <w:p w:rsidR="00662CF5" w:rsidRPr="00623959" w:rsidRDefault="00662CF5" w:rsidP="00662CF5">
            <w:pPr>
              <w:jc w:val="center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lastRenderedPageBreak/>
              <w:t>-выполнение заданий</w:t>
            </w:r>
          </w:p>
        </w:tc>
        <w:tc>
          <w:tcPr>
            <w:tcW w:w="2693" w:type="dxa"/>
          </w:tcPr>
          <w:p w:rsidR="00662CF5" w:rsidRPr="00623959" w:rsidRDefault="00662CF5" w:rsidP="00662C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395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Работа по </w:t>
            </w:r>
            <w:r w:rsidRPr="00623959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623959">
              <w:rPr>
                <w:rFonts w:ascii="Times New Roman" w:hAnsi="Times New Roman" w:cs="Times New Roman"/>
                <w:b/>
                <w:bCs/>
              </w:rPr>
              <w:t>-</w:t>
            </w:r>
            <w:r w:rsidRPr="00623959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</w:p>
          <w:p w:rsidR="00662CF5" w:rsidRPr="00623959" w:rsidRDefault="00662CF5" w:rsidP="00662C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 xml:space="preserve">переписка с обучающимися по </w:t>
            </w:r>
            <w:r w:rsidRPr="00623959">
              <w:rPr>
                <w:rFonts w:ascii="Times New Roman" w:hAnsi="Times New Roman" w:cs="Times New Roman"/>
              </w:rPr>
              <w:lastRenderedPageBreak/>
              <w:t>электронной почте:</w:t>
            </w:r>
          </w:p>
          <w:p w:rsidR="00662CF5" w:rsidRPr="00623959" w:rsidRDefault="00662CF5" w:rsidP="00662C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-ответы на вопросы</w:t>
            </w:r>
          </w:p>
          <w:p w:rsidR="00662CF5" w:rsidRPr="00623959" w:rsidRDefault="00662CF5" w:rsidP="00662C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-решение задач</w:t>
            </w:r>
          </w:p>
          <w:p w:rsidR="00662CF5" w:rsidRPr="00623959" w:rsidRDefault="00662CF5" w:rsidP="00662C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-решение организационных вопросов</w:t>
            </w:r>
          </w:p>
          <w:p w:rsidR="00662CF5" w:rsidRPr="00623959" w:rsidRDefault="00662CF5" w:rsidP="00662CF5">
            <w:pPr>
              <w:rPr>
                <w:rFonts w:ascii="Times New Roman" w:hAnsi="Times New Roman" w:cs="Times New Roman"/>
              </w:rPr>
            </w:pPr>
            <w:r w:rsidRPr="00623959">
              <w:rPr>
                <w:rFonts w:ascii="Times New Roman" w:hAnsi="Times New Roman" w:cs="Times New Roman"/>
              </w:rPr>
              <w:t>-обсуждение заданий</w:t>
            </w:r>
          </w:p>
        </w:tc>
      </w:tr>
    </w:tbl>
    <w:p w:rsidR="00287B0A" w:rsidRPr="00623959" w:rsidRDefault="00287B0A" w:rsidP="00287B0A"/>
    <w:p w:rsidR="00287B0A" w:rsidRPr="00623959" w:rsidRDefault="00287B0A" w:rsidP="00287B0A"/>
    <w:p w:rsidR="00623959" w:rsidRDefault="00623959" w:rsidP="00623959"/>
    <w:p w:rsidR="00623959" w:rsidRDefault="00623959" w:rsidP="00287B0A"/>
    <w:p w:rsidR="00287B0A" w:rsidRPr="00EE3582" w:rsidRDefault="005F5AA6" w:rsidP="00287B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16</w:t>
      </w:r>
      <w:r w:rsidR="00287B0A" w:rsidRPr="00EE3582">
        <w:rPr>
          <w:rFonts w:ascii="Times New Roman" w:hAnsi="Times New Roman" w:cs="Times New Roman"/>
          <w:sz w:val="24"/>
          <w:szCs w:val="24"/>
        </w:rPr>
        <w:t>.03.20</w:t>
      </w:r>
    </w:p>
    <w:p w:rsidR="00A573E4" w:rsidRDefault="005F5AA6" w:rsidP="005F5AA6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287B0A" w:rsidRPr="00EE3582">
        <w:rPr>
          <w:rFonts w:ascii="Times New Roman" w:hAnsi="Times New Roman" w:cs="Times New Roman"/>
          <w:sz w:val="24"/>
          <w:szCs w:val="24"/>
        </w:rPr>
        <w:t>Подпись</w:t>
      </w:r>
    </w:p>
    <w:sectPr w:rsidR="00A573E4" w:rsidSect="0062395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7B0A"/>
    <w:rsid w:val="000B3AFF"/>
    <w:rsid w:val="00287B0A"/>
    <w:rsid w:val="005F5AA6"/>
    <w:rsid w:val="00623959"/>
    <w:rsid w:val="00662CF5"/>
    <w:rsid w:val="00A573E4"/>
    <w:rsid w:val="00B76EC2"/>
    <w:rsid w:val="00CA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A4059-9DA7-4913-BF05-625E3F9C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AF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2020-03-17T04:56:00Z</dcterms:created>
  <dcterms:modified xsi:type="dcterms:W3CDTF">2020-03-18T07:50:00Z</dcterms:modified>
</cp:coreProperties>
</file>